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A8" w:rsidRPr="00CC5AA8" w:rsidRDefault="00CC5AA8" w:rsidP="00CC5AA8">
      <w:pPr>
        <w:spacing w:line="360" w:lineRule="auto"/>
        <w:ind w:firstLineChars="200" w:firstLine="883"/>
        <w:rPr>
          <w:rFonts w:hint="eastAsia"/>
          <w:b/>
          <w:color w:val="000000"/>
          <w:sz w:val="44"/>
          <w:szCs w:val="44"/>
        </w:rPr>
      </w:pPr>
      <w:proofErr w:type="spellStart"/>
      <w:r w:rsidRPr="00CC5AA8">
        <w:rPr>
          <w:rFonts w:hint="eastAsia"/>
          <w:b/>
          <w:color w:val="000000"/>
          <w:sz w:val="44"/>
          <w:szCs w:val="44"/>
        </w:rPr>
        <w:t>mvr</w:t>
      </w:r>
      <w:proofErr w:type="spellEnd"/>
      <w:r w:rsidRPr="00CC5AA8">
        <w:rPr>
          <w:rFonts w:hint="eastAsia"/>
          <w:b/>
          <w:color w:val="000000"/>
          <w:sz w:val="44"/>
          <w:szCs w:val="44"/>
        </w:rPr>
        <w:t>系列产品的介绍（废水处理设备</w:t>
      </w:r>
      <w:r>
        <w:rPr>
          <w:rFonts w:hint="eastAsia"/>
          <w:b/>
          <w:color w:val="000000"/>
          <w:sz w:val="44"/>
          <w:szCs w:val="44"/>
        </w:rPr>
        <w:t>）</w:t>
      </w:r>
    </w:p>
    <w:p w:rsidR="00CC5AA8" w:rsidRDefault="00CC5AA8" w:rsidP="00CC5AA8">
      <w:pPr>
        <w:spacing w:line="360" w:lineRule="auto"/>
        <w:ind w:leftChars="50" w:left="105" w:firstLineChars="150" w:firstLine="360"/>
        <w:rPr>
          <w:rFonts w:hint="eastAsia"/>
          <w:color w:val="000000"/>
          <w:sz w:val="24"/>
          <w:szCs w:val="24"/>
        </w:rPr>
      </w:pPr>
    </w:p>
    <w:p w:rsidR="00CC5AA8" w:rsidRDefault="00CC5AA8" w:rsidP="00CC5AA8">
      <w:pPr>
        <w:spacing w:line="360" w:lineRule="auto"/>
        <w:ind w:leftChars="50" w:left="105" w:firstLineChars="150" w:firstLine="360"/>
        <w:rPr>
          <w:rFonts w:hint="eastAsia"/>
          <w:color w:val="000000"/>
          <w:sz w:val="24"/>
          <w:szCs w:val="24"/>
        </w:rPr>
      </w:pPr>
    </w:p>
    <w:p w:rsidR="00A83F13" w:rsidRPr="00112B82" w:rsidRDefault="00112B82" w:rsidP="00CC5AA8">
      <w:pPr>
        <w:spacing w:line="360" w:lineRule="auto"/>
        <w:ind w:leftChars="50" w:left="105" w:firstLineChars="150" w:firstLine="36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MVR</w:t>
      </w:r>
      <w:r w:rsidRPr="00112B82">
        <w:rPr>
          <w:rFonts w:hint="eastAsia"/>
          <w:color w:val="000000"/>
          <w:sz w:val="24"/>
          <w:szCs w:val="24"/>
        </w:rPr>
        <w:t>强制循环蒸发器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p>
    <w:p w:rsidR="00112B82" w:rsidRPr="00112B82" w:rsidRDefault="00112B82" w:rsidP="00112B82">
      <w:pPr>
        <w:widowControl/>
        <w:spacing w:line="360" w:lineRule="auto"/>
        <w:ind w:firstLineChars="200" w:firstLine="482"/>
        <w:jc w:val="left"/>
        <w:rPr>
          <w:rFonts w:ascii="宋体" w:eastAsia="宋体" w:hAnsi="宋体" w:cs="宋体" w:hint="eastAsia"/>
          <w:b/>
          <w:bCs/>
          <w:color w:val="333333"/>
          <w:kern w:val="0"/>
          <w:sz w:val="24"/>
          <w:szCs w:val="24"/>
          <w:bdr w:val="none" w:sz="0" w:space="0" w:color="auto" w:frame="1"/>
        </w:rPr>
      </w:pPr>
      <w:r w:rsidRPr="00112B82">
        <w:rPr>
          <w:rFonts w:ascii="宋体" w:eastAsia="宋体" w:hAnsi="宋体" w:cs="宋体" w:hint="eastAsia"/>
          <w:b/>
          <w:bCs/>
          <w:color w:val="333333"/>
          <w:kern w:val="0"/>
          <w:sz w:val="24"/>
          <w:szCs w:val="24"/>
          <w:bdr w:val="none" w:sz="0" w:space="0" w:color="auto" w:frame="1"/>
        </w:rPr>
        <w:t>生产厂家：广州心德实业</w:t>
      </w:r>
      <w:bookmarkStart w:id="0" w:name="_GoBack"/>
      <w:bookmarkEnd w:id="0"/>
    </w:p>
    <w:p w:rsidR="00112B82" w:rsidRPr="00112B82" w:rsidRDefault="00112B82" w:rsidP="00112B82">
      <w:pPr>
        <w:widowControl/>
        <w:spacing w:line="360" w:lineRule="auto"/>
        <w:ind w:firstLineChars="200" w:firstLine="482"/>
        <w:jc w:val="left"/>
        <w:rPr>
          <w:rFonts w:ascii="宋体" w:eastAsia="宋体" w:hAnsi="宋体" w:cs="宋体"/>
          <w:color w:val="333333"/>
          <w:kern w:val="0"/>
          <w:sz w:val="24"/>
          <w:szCs w:val="24"/>
        </w:rPr>
      </w:pPr>
      <w:r w:rsidRPr="00112B82">
        <w:rPr>
          <w:rFonts w:ascii="宋体" w:eastAsia="宋体" w:hAnsi="宋体" w:cs="宋体" w:hint="eastAsia"/>
          <w:b/>
          <w:bCs/>
          <w:color w:val="333333"/>
          <w:kern w:val="0"/>
          <w:sz w:val="24"/>
          <w:szCs w:val="24"/>
          <w:bdr w:val="none" w:sz="0" w:space="0" w:color="auto" w:frame="1"/>
        </w:rPr>
        <w:t>强制外循环蒸发器工作原理：</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强制循环蒸发器是依靠外加力——</w:t>
      </w:r>
      <w:proofErr w:type="gramStart"/>
      <w:r w:rsidRPr="00112B82">
        <w:rPr>
          <w:rFonts w:ascii="宋体" w:eastAsia="宋体" w:hAnsi="宋体" w:cs="宋体" w:hint="eastAsia"/>
          <w:color w:val="333333"/>
          <w:kern w:val="0"/>
          <w:sz w:val="24"/>
          <w:szCs w:val="24"/>
          <w:bdr w:val="none" w:sz="0" w:space="0" w:color="auto" w:frame="1"/>
        </w:rPr>
        <w:t>循环泵使液体</w:t>
      </w:r>
      <w:proofErr w:type="gramEnd"/>
      <w:r w:rsidRPr="00112B82">
        <w:rPr>
          <w:rFonts w:ascii="宋体" w:eastAsia="宋体" w:hAnsi="宋体" w:cs="宋体" w:hint="eastAsia"/>
          <w:color w:val="333333"/>
          <w:kern w:val="0"/>
          <w:sz w:val="24"/>
          <w:szCs w:val="24"/>
          <w:bdr w:val="none" w:sz="0" w:space="0" w:color="auto" w:frame="1"/>
        </w:rPr>
        <w:t>进行循环提高溶液的流动速度。它的加热室有卧式和立式 两种结构，液体循环速度大小由泵调节。根据分离室循环料液进出口的位置不同，它又可以分为正循环强制蒸发器及逆循环强制蒸发器，循环料液进口位置在出 口位置上部的称为正循环，反之为逆循环。逆循环强制蒸发器具有更多优点。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液体在加热管内的循环流速通常在1.2~3.0米/</w:t>
      </w:r>
      <w:proofErr w:type="gramStart"/>
      <w:r w:rsidRPr="00112B82">
        <w:rPr>
          <w:rFonts w:ascii="宋体" w:eastAsia="宋体" w:hAnsi="宋体" w:cs="宋体" w:hint="eastAsia"/>
          <w:color w:val="333333"/>
          <w:kern w:val="0"/>
          <w:sz w:val="24"/>
          <w:szCs w:val="24"/>
          <w:bdr w:val="none" w:sz="0" w:space="0" w:color="auto" w:frame="1"/>
        </w:rPr>
        <w:t>秒范围</w:t>
      </w:r>
      <w:proofErr w:type="gramEnd"/>
      <w:r w:rsidRPr="00112B82">
        <w:rPr>
          <w:rFonts w:ascii="宋体" w:eastAsia="宋体" w:hAnsi="宋体" w:cs="宋体" w:hint="eastAsia"/>
          <w:color w:val="333333"/>
          <w:kern w:val="0"/>
          <w:sz w:val="24"/>
          <w:szCs w:val="24"/>
          <w:bdr w:val="none" w:sz="0" w:space="0" w:color="auto" w:frame="1"/>
        </w:rPr>
        <w:t>之内(当悬浮液中晶粒多,所用管材硬度低，液体粘度较大时，选 用低值)，加热管可以是立式单程、立式双程、卧式单程、卧式双程，后两者</w:t>
      </w:r>
      <w:proofErr w:type="gramStart"/>
      <w:r w:rsidRPr="00112B82">
        <w:rPr>
          <w:rFonts w:ascii="宋体" w:eastAsia="宋体" w:hAnsi="宋体" w:cs="宋体" w:hint="eastAsia"/>
          <w:color w:val="333333"/>
          <w:kern w:val="0"/>
          <w:sz w:val="24"/>
          <w:szCs w:val="24"/>
          <w:bdr w:val="none" w:sz="0" w:space="0" w:color="auto" w:frame="1"/>
        </w:rPr>
        <w:t>者</w:t>
      </w:r>
      <w:proofErr w:type="gramEnd"/>
      <w:r w:rsidRPr="00112B82">
        <w:rPr>
          <w:rFonts w:ascii="宋体" w:eastAsia="宋体" w:hAnsi="宋体" w:cs="宋体" w:hint="eastAsia"/>
          <w:color w:val="333333"/>
          <w:kern w:val="0"/>
          <w:sz w:val="24"/>
          <w:szCs w:val="24"/>
          <w:bdr w:val="none" w:sz="0" w:space="0" w:color="auto" w:frame="1"/>
        </w:rPr>
        <w:t>设备总高较小但管子不易清洗且易磨损管壁。</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循环泵的扬程要与循环系统的阻力匹配，一般是流量大扬程低。由于溶液温度接近沸，在泵的选型时要注意气蚀问题 。</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center"/>
        <w:rPr>
          <w:rFonts w:ascii="宋体" w:eastAsia="宋体" w:hAnsi="宋体" w:cs="宋体" w:hint="eastAsia"/>
          <w:color w:val="333333"/>
          <w:kern w:val="0"/>
          <w:sz w:val="24"/>
          <w:szCs w:val="24"/>
        </w:rPr>
      </w:pPr>
      <w:r w:rsidRPr="00112B82">
        <w:rPr>
          <w:rFonts w:ascii="宋体" w:eastAsia="宋体" w:hAnsi="宋体" w:cs="宋体"/>
          <w:noProof/>
          <w:color w:val="333333"/>
          <w:kern w:val="0"/>
          <w:sz w:val="24"/>
          <w:szCs w:val="24"/>
        </w:rPr>
        <w:lastRenderedPageBreak/>
        <w:drawing>
          <wp:inline distT="0" distB="0" distL="0" distR="0" wp14:anchorId="37149D42" wp14:editId="2CE1AC11">
            <wp:extent cx="5534025" cy="6381750"/>
            <wp:effectExtent l="0" t="0" r="9525" b="0"/>
            <wp:docPr id="1" name="图片 1" descr="广州心德MVR&#10;强制循环蒸发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广州心德MVR&#10;强制循环蒸发器"/>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4025" cy="6381750"/>
                    </a:xfrm>
                    <a:prstGeom prst="rect">
                      <a:avLst/>
                    </a:prstGeom>
                    <a:noFill/>
                    <a:ln>
                      <a:noFill/>
                    </a:ln>
                  </pic:spPr>
                </pic:pic>
              </a:graphicData>
            </a:graphic>
          </wp:inline>
        </w:drawing>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产品特点：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优点：传热系数大、抗结垢、适应性强、易于清洗。</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缺点：溶液停留时间长；造价及维修费用稍高；电力消耗大。</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lastRenderedPageBreak/>
        <w:t>广泛应用于化工、轻工等行业的水相或有机相溶液的蒸发浓缩。特别适合蒸发结晶或易结垢物料在常压或真空条件下 连续或间断、单效或多效蒸发浓缩。</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主要参数：</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3"/>
        <w:gridCol w:w="1312"/>
        <w:gridCol w:w="1511"/>
        <w:gridCol w:w="1817"/>
        <w:gridCol w:w="2413"/>
      </w:tblGrid>
      <w:tr w:rsidR="00112B82" w:rsidRPr="00112B82" w:rsidTr="00112B82">
        <w:trPr>
          <w:jc w:val="center"/>
        </w:trPr>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名称</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单效</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双效</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三效</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四效</w:t>
            </w:r>
          </w:p>
        </w:tc>
      </w:tr>
      <w:tr w:rsidR="00112B82" w:rsidRPr="00112B82" w:rsidTr="00112B82">
        <w:trPr>
          <w:jc w:val="center"/>
        </w:trPr>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蒸汽消耗量</w:t>
            </w:r>
            <w:r w:rsidRPr="00112B82">
              <w:rPr>
                <w:rFonts w:ascii="宋体" w:eastAsia="宋体" w:hAnsi="宋体" w:cs="宋体"/>
                <w:kern w:val="0"/>
                <w:sz w:val="24"/>
                <w:szCs w:val="24"/>
                <w:bdr w:val="none" w:sz="0" w:space="0" w:color="auto" w:frame="1"/>
              </w:rPr>
              <w:br/>
              <w:t>吨蒸汽/吨水</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1.1~1.2</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0.6~0.7</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0.4~0.45</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0.3~0.35</w:t>
            </w:r>
          </w:p>
        </w:tc>
      </w:tr>
      <w:tr w:rsidR="00112B82" w:rsidRPr="00112B82" w:rsidTr="00112B82">
        <w:trPr>
          <w:jc w:val="center"/>
        </w:trPr>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冷却水循环</w:t>
            </w:r>
            <w:proofErr w:type="gramStart"/>
            <w:r w:rsidRPr="00112B82">
              <w:rPr>
                <w:rFonts w:ascii="宋体" w:eastAsia="宋体" w:hAnsi="宋体" w:cs="宋体"/>
                <w:kern w:val="0"/>
                <w:sz w:val="24"/>
                <w:szCs w:val="24"/>
                <w:bdr w:val="none" w:sz="0" w:space="0" w:color="auto" w:frame="1"/>
              </w:rPr>
              <w:t>量吨/</w:t>
            </w:r>
            <w:proofErr w:type="gramEnd"/>
            <w:r w:rsidRPr="00112B82">
              <w:rPr>
                <w:rFonts w:ascii="宋体" w:eastAsia="宋体" w:hAnsi="宋体" w:cs="宋体"/>
                <w:kern w:val="0"/>
                <w:sz w:val="24"/>
                <w:szCs w:val="24"/>
                <w:bdr w:val="none" w:sz="0" w:space="0" w:color="auto" w:frame="1"/>
              </w:rPr>
              <w:t>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80</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42</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29</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23</w:t>
            </w:r>
          </w:p>
        </w:tc>
      </w:tr>
      <w:tr w:rsidR="00112B82" w:rsidRPr="00112B82" w:rsidTr="00112B82">
        <w:trPr>
          <w:jc w:val="center"/>
        </w:trPr>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电耗</w:t>
            </w:r>
            <w:r w:rsidRPr="00112B82">
              <w:rPr>
                <w:rFonts w:ascii="宋体" w:eastAsia="宋体" w:hAnsi="宋体" w:cs="宋体"/>
                <w:kern w:val="0"/>
                <w:sz w:val="24"/>
                <w:szCs w:val="24"/>
                <w:bdr w:val="none" w:sz="0" w:space="0" w:color="auto" w:frame="1"/>
              </w:rPr>
              <w:br/>
              <w:t>度/吨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r>
    </w:tbl>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MVR</w:t>
      </w:r>
      <w:r w:rsidRPr="00112B82">
        <w:rPr>
          <w:rFonts w:hint="eastAsia"/>
          <w:color w:val="000000"/>
          <w:sz w:val="24"/>
          <w:szCs w:val="24"/>
        </w:rPr>
        <w:t>卧式强制循环蒸发器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widowControl/>
        <w:spacing w:line="360" w:lineRule="auto"/>
        <w:ind w:firstLineChars="200" w:firstLine="482"/>
        <w:jc w:val="left"/>
        <w:rPr>
          <w:rFonts w:ascii="宋体" w:eastAsia="宋体" w:hAnsi="宋体" w:cs="宋体"/>
          <w:color w:val="333333"/>
          <w:kern w:val="0"/>
          <w:sz w:val="24"/>
          <w:szCs w:val="24"/>
        </w:rPr>
      </w:pPr>
      <w:r w:rsidRPr="00112B82">
        <w:rPr>
          <w:rFonts w:ascii="宋体" w:eastAsia="宋体" w:hAnsi="宋体" w:cs="宋体" w:hint="eastAsia"/>
          <w:b/>
          <w:bCs/>
          <w:color w:val="333333"/>
          <w:kern w:val="0"/>
          <w:sz w:val="24"/>
          <w:szCs w:val="24"/>
          <w:bdr w:val="none" w:sz="0" w:space="0" w:color="auto" w:frame="1"/>
        </w:rPr>
        <w:t>应用范围：</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适用于结垢性、结晶性、热敏性(低温)、高浓度、高粘度并且含不溶性固形物等化工、食品、制药、环保工程、废液蒸发回收等行业的蒸发浓缩。</w:t>
      </w: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优点：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1.蒸发速率高，浓缩比重大，抗盐析、抗结垢、防结焦；</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2.蒸发过程不发生在换热管内，可避免</w:t>
      </w:r>
      <w:proofErr w:type="gramStart"/>
      <w:r w:rsidRPr="00112B82">
        <w:rPr>
          <w:rFonts w:ascii="宋体" w:eastAsia="宋体" w:hAnsi="宋体" w:cs="宋体" w:hint="eastAsia"/>
          <w:color w:val="333333"/>
          <w:kern w:val="0"/>
          <w:sz w:val="24"/>
          <w:szCs w:val="24"/>
          <w:bdr w:val="none" w:sz="0" w:space="0" w:color="auto" w:frame="1"/>
        </w:rPr>
        <w:t>加热面</w:t>
      </w:r>
      <w:proofErr w:type="gramEnd"/>
      <w:r w:rsidRPr="00112B82">
        <w:rPr>
          <w:rFonts w:ascii="宋体" w:eastAsia="宋体" w:hAnsi="宋体" w:cs="宋体" w:hint="eastAsia"/>
          <w:color w:val="333333"/>
          <w:kern w:val="0"/>
          <w:sz w:val="24"/>
          <w:szCs w:val="24"/>
          <w:bdr w:val="none" w:sz="0" w:space="0" w:color="auto" w:frame="1"/>
        </w:rPr>
        <w:t>形成结垢或结晶；</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3.物料流速由强制循环</w:t>
      </w:r>
      <w:proofErr w:type="gramStart"/>
      <w:r w:rsidRPr="00112B82">
        <w:rPr>
          <w:rFonts w:ascii="宋体" w:eastAsia="宋体" w:hAnsi="宋体" w:cs="宋体" w:hint="eastAsia"/>
          <w:color w:val="333333"/>
          <w:kern w:val="0"/>
          <w:sz w:val="24"/>
          <w:szCs w:val="24"/>
          <w:bdr w:val="none" w:sz="0" w:space="0" w:color="auto" w:frame="1"/>
        </w:rPr>
        <w:t>泵进行</w:t>
      </w:r>
      <w:proofErr w:type="gramEnd"/>
      <w:r w:rsidRPr="00112B82">
        <w:rPr>
          <w:rFonts w:ascii="宋体" w:eastAsia="宋体" w:hAnsi="宋体" w:cs="宋体" w:hint="eastAsia"/>
          <w:color w:val="333333"/>
          <w:kern w:val="0"/>
          <w:sz w:val="24"/>
          <w:szCs w:val="24"/>
          <w:bdr w:val="none" w:sz="0" w:space="0" w:color="auto" w:frame="1"/>
        </w:rPr>
        <w:t>生产调整，操作弹性大。</w:t>
      </w: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缺点：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1.传热系数较低，蒸发强度不高；</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2.循环量比立式强制循环蒸发器小，能耗相对较低；</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lastRenderedPageBreak/>
        <w:t>3.循环泵扬程需要确保克服循环系统阻力，泵的选型需要注意气蚀问题。</w:t>
      </w: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工艺流程：</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原料液A由进料泵加压打入循环</w:t>
      </w:r>
      <w:proofErr w:type="gramStart"/>
      <w:r w:rsidRPr="00112B82">
        <w:rPr>
          <w:rFonts w:ascii="宋体" w:eastAsia="宋体" w:hAnsi="宋体" w:cs="宋体" w:hint="eastAsia"/>
          <w:color w:val="333333"/>
          <w:kern w:val="0"/>
          <w:sz w:val="24"/>
          <w:szCs w:val="24"/>
          <w:bdr w:val="none" w:sz="0" w:space="0" w:color="auto" w:frame="1"/>
        </w:rPr>
        <w:t>泵进口</w:t>
      </w:r>
      <w:proofErr w:type="gramEnd"/>
      <w:r w:rsidRPr="00112B82">
        <w:rPr>
          <w:rFonts w:ascii="宋体" w:eastAsia="宋体" w:hAnsi="宋体" w:cs="宋体" w:hint="eastAsia"/>
          <w:color w:val="333333"/>
          <w:kern w:val="0"/>
          <w:sz w:val="24"/>
          <w:szCs w:val="24"/>
          <w:bdr w:val="none" w:sz="0" w:space="0" w:color="auto" w:frame="1"/>
        </w:rPr>
        <w:t>管道，再由循环泵推送进入</w:t>
      </w:r>
      <w:hyperlink r:id="rId6" w:history="1">
        <w:r w:rsidRPr="00112B82">
          <w:rPr>
            <w:rFonts w:ascii="宋体" w:eastAsia="宋体" w:hAnsi="宋体" w:cs="宋体" w:hint="eastAsia"/>
            <w:color w:val="421E10"/>
            <w:kern w:val="0"/>
            <w:sz w:val="24"/>
            <w:szCs w:val="24"/>
            <w:bdr w:val="none" w:sz="0" w:space="0" w:color="auto" w:frame="1"/>
          </w:rPr>
          <w:t>卧式强制循环蒸发器</w:t>
        </w:r>
      </w:hyperlink>
      <w:r w:rsidRPr="00112B82">
        <w:rPr>
          <w:rFonts w:ascii="宋体" w:eastAsia="宋体" w:hAnsi="宋体" w:cs="宋体" w:hint="eastAsia"/>
          <w:color w:val="333333"/>
          <w:kern w:val="0"/>
          <w:sz w:val="24"/>
          <w:szCs w:val="24"/>
          <w:bdr w:val="none" w:sz="0" w:space="0" w:color="auto" w:frame="1"/>
        </w:rPr>
        <w:t>H01，物料在换热管内与管外蒸汽D进行换热，随后进入结晶分离器T01进行闪蒸，闪蒸后的浓缩液B由出料泵排出，闪蒸产生的二次蒸汽进入压缩机C01，压缩后的二次蒸汽重新回到卧式强制循环</w:t>
      </w:r>
      <w:hyperlink r:id="rId7" w:history="1">
        <w:r w:rsidRPr="00112B82">
          <w:rPr>
            <w:rFonts w:ascii="宋体" w:eastAsia="宋体" w:hAnsi="宋体" w:cs="宋体" w:hint="eastAsia"/>
            <w:color w:val="421E10"/>
            <w:kern w:val="0"/>
            <w:sz w:val="24"/>
            <w:szCs w:val="24"/>
            <w:bdr w:val="none" w:sz="0" w:space="0" w:color="auto" w:frame="1"/>
          </w:rPr>
          <w:t>蒸发器</w:t>
        </w:r>
      </w:hyperlink>
      <w:r w:rsidRPr="00112B82">
        <w:rPr>
          <w:rFonts w:ascii="宋体" w:eastAsia="宋体" w:hAnsi="宋体" w:cs="宋体" w:hint="eastAsia"/>
          <w:color w:val="333333"/>
          <w:kern w:val="0"/>
          <w:sz w:val="24"/>
          <w:szCs w:val="24"/>
          <w:bdr w:val="none" w:sz="0" w:space="0" w:color="auto" w:frame="1"/>
        </w:rPr>
        <w:t>H01作为热源，系统热量得到循环利用，不需要鲜蒸汽，可实现节能高效。</w:t>
      </w:r>
    </w:p>
    <w:p w:rsidR="00112B82" w:rsidRPr="00112B82" w:rsidRDefault="00112B82" w:rsidP="00112B82">
      <w:pPr>
        <w:widowControl/>
        <w:spacing w:line="360" w:lineRule="auto"/>
        <w:ind w:firstLineChars="200" w:firstLine="480"/>
        <w:jc w:val="center"/>
        <w:rPr>
          <w:rFonts w:ascii="宋体" w:eastAsia="宋体" w:hAnsi="宋体" w:cs="宋体" w:hint="eastAsia"/>
          <w:color w:val="333333"/>
          <w:kern w:val="0"/>
          <w:sz w:val="24"/>
          <w:szCs w:val="24"/>
        </w:rPr>
      </w:pPr>
      <w:r w:rsidRPr="00112B82">
        <w:rPr>
          <w:rFonts w:ascii="宋体" w:eastAsia="宋体" w:hAnsi="宋体" w:cs="宋体"/>
          <w:noProof/>
          <w:color w:val="333333"/>
          <w:kern w:val="0"/>
          <w:sz w:val="24"/>
          <w:szCs w:val="24"/>
        </w:rPr>
        <w:drawing>
          <wp:inline distT="0" distB="0" distL="0" distR="0" wp14:anchorId="6892DFC4" wp14:editId="659F4901">
            <wp:extent cx="3810000" cy="2857500"/>
            <wp:effectExtent l="0" t="0" r="0" b="0"/>
            <wp:docPr id="2" name="图片 2" descr="广州心德MVR卧式强制循环蒸发器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广州心德MVR卧式强制循环蒸发器工艺流程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MVR</w:t>
      </w:r>
      <w:r w:rsidRPr="00112B82">
        <w:rPr>
          <w:rFonts w:hint="eastAsia"/>
          <w:color w:val="000000"/>
          <w:sz w:val="24"/>
          <w:szCs w:val="24"/>
        </w:rPr>
        <w:t>升膜蒸发器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widowControl/>
        <w:spacing w:line="360" w:lineRule="auto"/>
        <w:ind w:firstLineChars="200" w:firstLine="482"/>
        <w:jc w:val="left"/>
        <w:rPr>
          <w:rFonts w:ascii="宋体" w:eastAsia="宋体" w:hAnsi="宋体" w:cs="宋体"/>
          <w:color w:val="333333"/>
          <w:kern w:val="0"/>
          <w:sz w:val="24"/>
          <w:szCs w:val="24"/>
        </w:rPr>
      </w:pPr>
      <w:r w:rsidRPr="00112B82">
        <w:rPr>
          <w:rFonts w:ascii="宋体" w:eastAsia="宋体" w:hAnsi="宋体" w:cs="宋体" w:hint="eastAsia"/>
          <w:b/>
          <w:bCs/>
          <w:color w:val="333333"/>
          <w:kern w:val="0"/>
          <w:sz w:val="24"/>
          <w:szCs w:val="24"/>
          <w:bdr w:val="none" w:sz="0" w:space="0" w:color="auto" w:frame="1"/>
        </w:rPr>
        <w:t>升膜式蒸发器工作原理 ：</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加热器由换热管和壳体组成，升膜式蒸发器的加热室由垂直长管束组成。通常加热管径为25～50mm，管长与管径之比为100～150。原料液经预热达到沸点或接近沸点后，由加热室底部引入，为高速上升的二次蒸汽带动，沿换热管内壁边</w:t>
      </w:r>
      <w:proofErr w:type="gramStart"/>
      <w:r w:rsidRPr="00112B82">
        <w:rPr>
          <w:rFonts w:ascii="宋体" w:eastAsia="宋体" w:hAnsi="宋体" w:cs="宋体" w:hint="eastAsia"/>
          <w:color w:val="333333"/>
          <w:kern w:val="0"/>
          <w:sz w:val="24"/>
          <w:szCs w:val="24"/>
          <w:bdr w:val="none" w:sz="0" w:space="0" w:color="auto" w:frame="1"/>
        </w:rPr>
        <w:t>流动边</w:t>
      </w:r>
      <w:proofErr w:type="gramEnd"/>
      <w:r w:rsidRPr="00112B82">
        <w:rPr>
          <w:rFonts w:ascii="宋体" w:eastAsia="宋体" w:hAnsi="宋体" w:cs="宋体" w:hint="eastAsia"/>
          <w:color w:val="333333"/>
          <w:kern w:val="0"/>
          <w:sz w:val="24"/>
          <w:szCs w:val="24"/>
          <w:bdr w:val="none" w:sz="0" w:space="0" w:color="auto" w:frame="1"/>
        </w:rPr>
        <w:t>蒸发，在加热室顶部可达到所需的浓度，完成液由分离室底部排出，产生的二次蒸汽经设在上部分离</w:t>
      </w:r>
      <w:proofErr w:type="gramStart"/>
      <w:r w:rsidRPr="00112B82">
        <w:rPr>
          <w:rFonts w:ascii="宋体" w:eastAsia="宋体" w:hAnsi="宋体" w:cs="宋体" w:hint="eastAsia"/>
          <w:color w:val="333333"/>
          <w:kern w:val="0"/>
          <w:sz w:val="24"/>
          <w:szCs w:val="24"/>
          <w:bdr w:val="none" w:sz="0" w:space="0" w:color="auto" w:frame="1"/>
        </w:rPr>
        <w:t>板组除去</w:t>
      </w:r>
      <w:proofErr w:type="gramEnd"/>
      <w:r w:rsidRPr="00112B82">
        <w:rPr>
          <w:rFonts w:ascii="宋体" w:eastAsia="宋体" w:hAnsi="宋体" w:cs="宋体" w:hint="eastAsia"/>
          <w:color w:val="333333"/>
          <w:kern w:val="0"/>
          <w:sz w:val="24"/>
          <w:szCs w:val="24"/>
          <w:bdr w:val="none" w:sz="0" w:space="0" w:color="auto" w:frame="1"/>
        </w:rPr>
        <w:t>汽泡、水珠、杂物后成为下一效的热源。</w:t>
      </w:r>
    </w:p>
    <w:p w:rsidR="00112B82" w:rsidRPr="00112B82" w:rsidRDefault="00112B82" w:rsidP="00112B82">
      <w:pPr>
        <w:widowControl/>
        <w:spacing w:line="360" w:lineRule="auto"/>
        <w:ind w:firstLineChars="200" w:firstLine="480"/>
        <w:jc w:val="center"/>
        <w:rPr>
          <w:rFonts w:ascii="宋体" w:eastAsia="宋体" w:hAnsi="宋体" w:cs="宋体" w:hint="eastAsia"/>
          <w:color w:val="333333"/>
          <w:kern w:val="0"/>
          <w:sz w:val="24"/>
          <w:szCs w:val="24"/>
        </w:rPr>
      </w:pPr>
      <w:r w:rsidRPr="00112B82">
        <w:rPr>
          <w:rFonts w:ascii="宋体" w:eastAsia="宋体" w:hAnsi="宋体" w:cs="宋体"/>
          <w:noProof/>
          <w:color w:val="333333"/>
          <w:kern w:val="0"/>
          <w:sz w:val="24"/>
          <w:szCs w:val="24"/>
        </w:rPr>
        <w:lastRenderedPageBreak/>
        <w:drawing>
          <wp:inline distT="0" distB="0" distL="0" distR="0" wp14:anchorId="2AC08D4C" wp14:editId="37F95F99">
            <wp:extent cx="3419475" cy="4772025"/>
            <wp:effectExtent l="0" t="0" r="9525" b="9525"/>
            <wp:docPr id="3" name="图片 3" descr="http://tomomation.com/uploads/120918/1-12091Q64532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momation.com/uploads/120918/1-12091Q6453214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4772025"/>
                    </a:xfrm>
                    <a:prstGeom prst="rect">
                      <a:avLst/>
                    </a:prstGeom>
                    <a:noFill/>
                    <a:ln>
                      <a:noFill/>
                    </a:ln>
                  </pic:spPr>
                </pic:pic>
              </a:graphicData>
            </a:graphic>
          </wp:inline>
        </w:drawing>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产品特点：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这种蒸发器需要精心设计与操作，即加热管内的二次蒸汽应具有较高速度，并</w:t>
      </w:r>
      <w:proofErr w:type="gramStart"/>
      <w:r w:rsidRPr="00112B82">
        <w:rPr>
          <w:rFonts w:ascii="宋体" w:eastAsia="宋体" w:hAnsi="宋体" w:cs="宋体" w:hint="eastAsia"/>
          <w:color w:val="333333"/>
          <w:kern w:val="0"/>
          <w:sz w:val="24"/>
          <w:szCs w:val="24"/>
          <w:bdr w:val="none" w:sz="0" w:space="0" w:color="auto" w:frame="1"/>
        </w:rPr>
        <w:t>获较高</w:t>
      </w:r>
      <w:proofErr w:type="gramEnd"/>
      <w:r w:rsidRPr="00112B82">
        <w:rPr>
          <w:rFonts w:ascii="宋体" w:eastAsia="宋体" w:hAnsi="宋体" w:cs="宋体" w:hint="eastAsia"/>
          <w:color w:val="333333"/>
          <w:kern w:val="0"/>
          <w:sz w:val="24"/>
          <w:szCs w:val="24"/>
          <w:bdr w:val="none" w:sz="0" w:space="0" w:color="auto" w:frame="1"/>
        </w:rPr>
        <w:t>的传热系数，使料液一次通过加热管即达到预定的浓缩要求。通常常压下，管上端出口处速度以保 持20～50m/s为宜，减压操作时，速度可达100～160m/s。升膜蒸发器适宜处理蒸发量较大、热敏性、粘度不大及易起沫的溶液，但不适于高粘度、有晶体析出和易结垢的溶液。相对于降膜蒸发器装机功率比较小。</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主要参数：</w:t>
      </w:r>
    </w:p>
    <w:tbl>
      <w:tblPr>
        <w:tblW w:w="86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3"/>
        <w:gridCol w:w="1343"/>
        <w:gridCol w:w="1556"/>
        <w:gridCol w:w="1875"/>
        <w:gridCol w:w="2513"/>
      </w:tblGrid>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序号</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单效</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双效</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三效</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四效</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蒸汽消</w:t>
            </w:r>
            <w:r w:rsidRPr="00112B82">
              <w:rPr>
                <w:rFonts w:ascii="宋体" w:eastAsia="宋体" w:hAnsi="宋体" w:cs="宋体" w:hint="eastAsia"/>
                <w:color w:val="333333"/>
                <w:kern w:val="0"/>
                <w:sz w:val="24"/>
                <w:szCs w:val="24"/>
                <w:bdr w:val="none" w:sz="0" w:space="0" w:color="auto" w:frame="1"/>
              </w:rPr>
              <w:lastRenderedPageBreak/>
              <w:t>耗量</w:t>
            </w:r>
            <w:r w:rsidRPr="00112B82">
              <w:rPr>
                <w:rFonts w:ascii="宋体" w:eastAsia="宋体" w:hAnsi="宋体" w:cs="宋体" w:hint="eastAsia"/>
                <w:color w:val="333333"/>
                <w:kern w:val="0"/>
                <w:sz w:val="24"/>
                <w:szCs w:val="24"/>
                <w:bdr w:val="none" w:sz="0" w:space="0" w:color="auto" w:frame="1"/>
              </w:rPr>
              <w:br/>
              <w:t>吨蒸汽/吨水</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lastRenderedPageBreak/>
              <w:t>1.1~1.</w:t>
            </w:r>
            <w:r w:rsidRPr="00112B82">
              <w:rPr>
                <w:rFonts w:ascii="宋体" w:eastAsia="宋体" w:hAnsi="宋体" w:cs="宋体" w:hint="eastAsia"/>
                <w:color w:val="333333"/>
                <w:kern w:val="0"/>
                <w:sz w:val="24"/>
                <w:szCs w:val="24"/>
                <w:bdr w:val="none" w:sz="0" w:space="0" w:color="auto" w:frame="1"/>
              </w:rPr>
              <w:lastRenderedPageBreak/>
              <w:t>2</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lastRenderedPageBreak/>
              <w:t>0.6~0.7</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0.4~0.45</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0.3~0.35</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lastRenderedPageBreak/>
              <w:t>冷却水循环</w:t>
            </w:r>
            <w:proofErr w:type="gramStart"/>
            <w:r w:rsidRPr="00112B82">
              <w:rPr>
                <w:rFonts w:ascii="宋体" w:eastAsia="宋体" w:hAnsi="宋体" w:cs="宋体" w:hint="eastAsia"/>
                <w:color w:val="333333"/>
                <w:kern w:val="0"/>
                <w:sz w:val="24"/>
                <w:szCs w:val="24"/>
                <w:bdr w:val="none" w:sz="0" w:space="0" w:color="auto" w:frame="1"/>
              </w:rPr>
              <w:t>量吨/</w:t>
            </w:r>
            <w:proofErr w:type="gramEnd"/>
            <w:r w:rsidRPr="00112B82">
              <w:rPr>
                <w:rFonts w:ascii="宋体" w:eastAsia="宋体" w:hAnsi="宋体" w:cs="宋体" w:hint="eastAsia"/>
                <w:color w:val="333333"/>
                <w:kern w:val="0"/>
                <w:sz w:val="24"/>
                <w:szCs w:val="24"/>
                <w:bdr w:val="none" w:sz="0" w:space="0" w:color="auto" w:frame="1"/>
              </w:rPr>
              <w:t>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80</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42</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29</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23</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电耗</w:t>
            </w:r>
            <w:r w:rsidRPr="00112B82">
              <w:rPr>
                <w:rFonts w:ascii="宋体" w:eastAsia="宋体" w:hAnsi="宋体" w:cs="宋体" w:hint="eastAsia"/>
                <w:color w:val="333333"/>
                <w:kern w:val="0"/>
                <w:sz w:val="24"/>
                <w:szCs w:val="24"/>
                <w:bdr w:val="none" w:sz="0" w:space="0" w:color="auto" w:frame="1"/>
              </w:rPr>
              <w:br/>
              <w:t>度/吨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6.3</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6.3</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6.3</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color w:val="333333"/>
                <w:kern w:val="0"/>
                <w:sz w:val="24"/>
                <w:szCs w:val="24"/>
              </w:rPr>
            </w:pPr>
            <w:r w:rsidRPr="00112B82">
              <w:rPr>
                <w:rFonts w:ascii="宋体" w:eastAsia="宋体" w:hAnsi="宋体" w:cs="宋体" w:hint="eastAsia"/>
                <w:color w:val="333333"/>
                <w:kern w:val="0"/>
                <w:sz w:val="24"/>
                <w:szCs w:val="24"/>
                <w:bdr w:val="none" w:sz="0" w:space="0" w:color="auto" w:frame="1"/>
              </w:rPr>
              <w:t>6.3</w:t>
            </w:r>
          </w:p>
        </w:tc>
      </w:tr>
    </w:tbl>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MVR</w:t>
      </w:r>
      <w:r w:rsidRPr="00112B82">
        <w:rPr>
          <w:rFonts w:hint="eastAsia"/>
          <w:color w:val="000000"/>
          <w:sz w:val="24"/>
          <w:szCs w:val="24"/>
        </w:rPr>
        <w:t>降膜蒸发器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widowControl/>
        <w:spacing w:line="360" w:lineRule="auto"/>
        <w:ind w:firstLineChars="200" w:firstLine="482"/>
        <w:jc w:val="left"/>
        <w:rPr>
          <w:rFonts w:ascii="宋体" w:eastAsia="宋体" w:hAnsi="宋体" w:cs="宋体"/>
          <w:color w:val="333333"/>
          <w:kern w:val="0"/>
          <w:sz w:val="24"/>
          <w:szCs w:val="24"/>
        </w:rPr>
      </w:pPr>
      <w:r w:rsidRPr="00112B82">
        <w:rPr>
          <w:rFonts w:ascii="宋体" w:eastAsia="宋体" w:hAnsi="宋体" w:cs="宋体" w:hint="eastAsia"/>
          <w:b/>
          <w:bCs/>
          <w:color w:val="333333"/>
          <w:kern w:val="0"/>
          <w:sz w:val="24"/>
          <w:szCs w:val="24"/>
          <w:bdr w:val="none" w:sz="0" w:space="0" w:color="auto" w:frame="1"/>
        </w:rPr>
        <w:t>降膜蒸发器工作原理如下图：</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center"/>
        <w:rPr>
          <w:rFonts w:ascii="宋体" w:eastAsia="宋体" w:hAnsi="宋体" w:cs="宋体" w:hint="eastAsia"/>
          <w:color w:val="333333"/>
          <w:kern w:val="0"/>
          <w:sz w:val="24"/>
          <w:szCs w:val="24"/>
        </w:rPr>
      </w:pPr>
      <w:r w:rsidRPr="00112B82">
        <w:rPr>
          <w:rFonts w:ascii="宋体" w:eastAsia="宋体" w:hAnsi="宋体" w:cs="宋体"/>
          <w:noProof/>
          <w:color w:val="333333"/>
          <w:kern w:val="0"/>
          <w:sz w:val="24"/>
          <w:szCs w:val="24"/>
        </w:rPr>
        <w:drawing>
          <wp:inline distT="0" distB="0" distL="0" distR="0" wp14:anchorId="74D532E4" wp14:editId="320E4B84">
            <wp:extent cx="4295775" cy="4114800"/>
            <wp:effectExtent l="0" t="0" r="9525" b="0"/>
            <wp:docPr id="4" name="图片 4" descr="http://tomomation.com/uploads/120918/1-12091QF24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momation.com/uploads/120918/1-12091QF24G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4114800"/>
                    </a:xfrm>
                    <a:prstGeom prst="rect">
                      <a:avLst/>
                    </a:prstGeom>
                    <a:noFill/>
                    <a:ln>
                      <a:noFill/>
                    </a:ln>
                  </pic:spPr>
                </pic:pic>
              </a:graphicData>
            </a:graphic>
          </wp:inline>
        </w:drawing>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lastRenderedPageBreak/>
        <w:t>产品特点：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蒸发器料液自顶部加入，因顶部有液体分布装置，故每根管都可以均匀地得到液体。二次蒸汽与浓缩液一般并流而下，因二次蒸汽作用，料液沿管壁呈膜状流动，液膜下流不需克服重力反而可利用重力，因而可以使粘度大的溶液蒸发。总传热系数为1200-3400W/(m</w:t>
      </w:r>
      <w:r w:rsidRPr="00112B82">
        <w:rPr>
          <w:rFonts w:ascii="宋体" w:eastAsia="宋体" w:hAnsi="宋体" w:cs="宋体" w:hint="eastAsia"/>
          <w:color w:val="333333"/>
          <w:kern w:val="0"/>
          <w:sz w:val="24"/>
          <w:szCs w:val="24"/>
          <w:bdr w:val="none" w:sz="0" w:space="0" w:color="auto" w:frame="1"/>
          <w:vertAlign w:val="superscript"/>
        </w:rPr>
        <w:t>2</w:t>
      </w:r>
      <w:r w:rsidRPr="00112B82">
        <w:rPr>
          <w:rFonts w:ascii="宋体" w:eastAsia="宋体" w:hAnsi="宋体" w:cs="宋体" w:hint="eastAsia"/>
          <w:color w:val="333333"/>
          <w:kern w:val="0"/>
          <w:sz w:val="24"/>
          <w:szCs w:val="24"/>
          <w:bdr w:val="none" w:sz="0" w:space="0" w:color="auto" w:frame="1"/>
        </w:rPr>
        <w:t>·K)。这种蒸发器料液从上至下即可浓缩完了，若一次达不到浓缩指标，也</w:t>
      </w:r>
      <w:proofErr w:type="gramStart"/>
      <w:r w:rsidRPr="00112B82">
        <w:rPr>
          <w:rFonts w:ascii="宋体" w:eastAsia="宋体" w:hAnsi="宋体" w:cs="宋体" w:hint="eastAsia"/>
          <w:color w:val="333333"/>
          <w:kern w:val="0"/>
          <w:sz w:val="24"/>
          <w:szCs w:val="24"/>
          <w:bdr w:val="none" w:sz="0" w:space="0" w:color="auto" w:frame="1"/>
        </w:rPr>
        <w:t>可用泵将料液</w:t>
      </w:r>
      <w:proofErr w:type="gramEnd"/>
      <w:r w:rsidRPr="00112B82">
        <w:rPr>
          <w:rFonts w:ascii="宋体" w:eastAsia="宋体" w:hAnsi="宋体" w:cs="宋体" w:hint="eastAsia"/>
          <w:color w:val="333333"/>
          <w:kern w:val="0"/>
          <w:sz w:val="24"/>
          <w:szCs w:val="24"/>
          <w:bdr w:val="none" w:sz="0" w:space="0" w:color="auto" w:frame="1"/>
        </w:rPr>
        <w:t>循环进行蒸发。</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主要参数：</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3"/>
        <w:gridCol w:w="1312"/>
        <w:gridCol w:w="1511"/>
        <w:gridCol w:w="1817"/>
        <w:gridCol w:w="2413"/>
      </w:tblGrid>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序号</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单效</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双效</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三效</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四效</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蒸汽消耗量</w:t>
            </w:r>
            <w:r w:rsidRPr="00112B82">
              <w:rPr>
                <w:rFonts w:ascii="宋体" w:eastAsia="宋体" w:hAnsi="宋体" w:cs="宋体"/>
                <w:kern w:val="0"/>
                <w:sz w:val="24"/>
                <w:szCs w:val="24"/>
                <w:bdr w:val="none" w:sz="0" w:space="0" w:color="auto" w:frame="1"/>
              </w:rPr>
              <w:br/>
              <w:t>吨蒸汽/吨水</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1.1~1.2</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0.6~0.7</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0.4~0.45</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0.3~0.35</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冷却水循环</w:t>
            </w:r>
            <w:proofErr w:type="gramStart"/>
            <w:r w:rsidRPr="00112B82">
              <w:rPr>
                <w:rFonts w:ascii="宋体" w:eastAsia="宋体" w:hAnsi="宋体" w:cs="宋体"/>
                <w:kern w:val="0"/>
                <w:sz w:val="24"/>
                <w:szCs w:val="24"/>
                <w:bdr w:val="none" w:sz="0" w:space="0" w:color="auto" w:frame="1"/>
              </w:rPr>
              <w:t>量吨/</w:t>
            </w:r>
            <w:proofErr w:type="gramEnd"/>
            <w:r w:rsidRPr="00112B82">
              <w:rPr>
                <w:rFonts w:ascii="宋体" w:eastAsia="宋体" w:hAnsi="宋体" w:cs="宋体"/>
                <w:kern w:val="0"/>
                <w:sz w:val="24"/>
                <w:szCs w:val="24"/>
                <w:bdr w:val="none" w:sz="0" w:space="0" w:color="auto" w:frame="1"/>
              </w:rPr>
              <w:t>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80</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42</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29</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23</w:t>
            </w:r>
          </w:p>
        </w:tc>
      </w:tr>
      <w:tr w:rsidR="00112B82" w:rsidRPr="00112B82" w:rsidTr="00112B82">
        <w:tc>
          <w:tcPr>
            <w:tcW w:w="135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电耗</w:t>
            </w:r>
            <w:r w:rsidRPr="00112B82">
              <w:rPr>
                <w:rFonts w:ascii="宋体" w:eastAsia="宋体" w:hAnsi="宋体" w:cs="宋体"/>
                <w:kern w:val="0"/>
                <w:sz w:val="24"/>
                <w:szCs w:val="24"/>
                <w:bdr w:val="none" w:sz="0" w:space="0" w:color="auto" w:frame="1"/>
              </w:rPr>
              <w:br/>
              <w:t>度/吨</w:t>
            </w:r>
          </w:p>
        </w:tc>
        <w:tc>
          <w:tcPr>
            <w:tcW w:w="1344"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1557"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1876"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c>
          <w:tcPr>
            <w:tcW w:w="2515" w:type="dxa"/>
            <w:tcBorders>
              <w:top w:val="outset" w:sz="6" w:space="0" w:color="auto"/>
              <w:left w:val="outset" w:sz="6" w:space="0" w:color="auto"/>
              <w:bottom w:val="outset" w:sz="6" w:space="0" w:color="auto"/>
              <w:right w:val="outset" w:sz="6" w:space="0" w:color="auto"/>
            </w:tcBorders>
            <w:vAlign w:val="center"/>
            <w:hideMark/>
          </w:tcPr>
          <w:p w:rsidR="00112B82" w:rsidRPr="00112B82" w:rsidRDefault="00112B82" w:rsidP="00112B82">
            <w:pPr>
              <w:widowControl/>
              <w:spacing w:line="360" w:lineRule="auto"/>
              <w:ind w:firstLineChars="200" w:firstLine="480"/>
              <w:jc w:val="center"/>
              <w:rPr>
                <w:rFonts w:ascii="宋体" w:eastAsia="宋体" w:hAnsi="宋体" w:cs="宋体"/>
                <w:kern w:val="0"/>
                <w:sz w:val="24"/>
                <w:szCs w:val="24"/>
              </w:rPr>
            </w:pPr>
            <w:r w:rsidRPr="00112B82">
              <w:rPr>
                <w:rFonts w:ascii="宋体" w:eastAsia="宋体" w:hAnsi="宋体" w:cs="宋体"/>
                <w:kern w:val="0"/>
                <w:sz w:val="24"/>
                <w:szCs w:val="24"/>
                <w:bdr w:val="none" w:sz="0" w:space="0" w:color="auto" w:frame="1"/>
              </w:rPr>
              <w:t>6.3</w:t>
            </w:r>
          </w:p>
        </w:tc>
      </w:tr>
    </w:tbl>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OSLO</w:t>
      </w:r>
      <w:r w:rsidRPr="00112B82">
        <w:rPr>
          <w:rFonts w:hint="eastAsia"/>
          <w:color w:val="000000"/>
          <w:sz w:val="24"/>
          <w:szCs w:val="24"/>
        </w:rPr>
        <w:t>结晶器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pStyle w:val="a3"/>
        <w:spacing w:before="0" w:beforeAutospacing="0" w:after="0" w:afterAutospacing="0" w:line="360" w:lineRule="auto"/>
        <w:ind w:firstLineChars="200" w:firstLine="482"/>
        <w:rPr>
          <w:color w:val="333333"/>
        </w:rPr>
      </w:pPr>
      <w:r w:rsidRPr="00112B82">
        <w:rPr>
          <w:rStyle w:val="a4"/>
          <w:rFonts w:hint="eastAsia"/>
          <w:color w:val="333333"/>
          <w:bdr w:val="none" w:sz="0" w:space="0" w:color="auto" w:frame="1"/>
        </w:rPr>
        <w:t>工作原理：</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OSLO结晶器分为蒸发式OSLO结晶器和冷却式OSLO结晶器两大类。蒸发式OSLO结晶器是由外部加热器对循环料液加热后进入真空闪蒸室蒸发达到过饱和，再通过垂直管道进入</w:t>
      </w:r>
      <w:proofErr w:type="gramStart"/>
      <w:r w:rsidRPr="00112B82">
        <w:rPr>
          <w:rFonts w:hint="eastAsia"/>
          <w:color w:val="333333"/>
          <w:bdr w:val="none" w:sz="0" w:space="0" w:color="auto" w:frame="1"/>
        </w:rPr>
        <w:t>悬浮床使晶体</w:t>
      </w:r>
      <w:proofErr w:type="gramEnd"/>
      <w:r w:rsidRPr="00112B82">
        <w:rPr>
          <w:rFonts w:hint="eastAsia"/>
          <w:color w:val="333333"/>
          <w:bdr w:val="none" w:sz="0" w:space="0" w:color="auto" w:frame="1"/>
        </w:rPr>
        <w:t>得以成长，由于OSLO结晶器的特殊结构，体积较大的颗粒首先接触过饱和的溶液优先生长，依次是体积较小的溶液；冷却式</w:t>
      </w:r>
      <w:r w:rsidRPr="00112B82">
        <w:rPr>
          <w:rFonts w:hint="eastAsia"/>
          <w:color w:val="333333"/>
          <w:bdr w:val="none" w:sz="0" w:space="0" w:color="auto" w:frame="1"/>
        </w:rPr>
        <w:lastRenderedPageBreak/>
        <w:t>OSLO结晶器冷却器是由外部冷却器对饱和料液冷却达到过饱和，再通过垂直管道进入</w:t>
      </w:r>
      <w:proofErr w:type="gramStart"/>
      <w:r w:rsidRPr="00112B82">
        <w:rPr>
          <w:rFonts w:hint="eastAsia"/>
          <w:color w:val="333333"/>
          <w:bdr w:val="none" w:sz="0" w:space="0" w:color="auto" w:frame="1"/>
        </w:rPr>
        <w:t>悬浮床使晶体</w:t>
      </w:r>
      <w:proofErr w:type="gramEnd"/>
      <w:r w:rsidRPr="00112B82">
        <w:rPr>
          <w:rFonts w:hint="eastAsia"/>
          <w:color w:val="333333"/>
          <w:bdr w:val="none" w:sz="0" w:space="0" w:color="auto" w:frame="1"/>
        </w:rPr>
        <w:t>得以成长，由于OSLO结晶器的特殊结构，体积较大的颗粒首先接触过饱和的溶液优先生长。</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jc w:val="center"/>
        <w:rPr>
          <w:rFonts w:hint="eastAsia"/>
          <w:color w:val="333333"/>
        </w:rPr>
      </w:pPr>
      <w:r w:rsidRPr="00112B82">
        <w:rPr>
          <w:noProof/>
          <w:color w:val="333333"/>
        </w:rPr>
        <w:drawing>
          <wp:inline distT="0" distB="0" distL="0" distR="0" wp14:anchorId="6973D600" wp14:editId="1BE5B00B">
            <wp:extent cx="3810000" cy="2857500"/>
            <wp:effectExtent l="0" t="0" r="0" b="0"/>
            <wp:docPr id="5" name="图片 5" descr="广州心德OSLO结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广州心德OSLO结晶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2"/>
        <w:rPr>
          <w:rFonts w:hint="eastAsia"/>
          <w:color w:val="333333"/>
        </w:rPr>
      </w:pPr>
      <w:r w:rsidRPr="00112B82">
        <w:rPr>
          <w:rStyle w:val="a4"/>
          <w:rFonts w:hint="eastAsia"/>
          <w:color w:val="333333"/>
          <w:bdr w:val="none" w:sz="0" w:space="0" w:color="auto" w:frame="1"/>
        </w:rPr>
        <w:t>产品特点：</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1.由于OSLO的本身特殊结构使生产出的产品具有颗粒较大，粒度分布较窄的优点；</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2.溶液循环量较大，溶液的过饱和度较小，不易产生二次晶核，有利于结晶操作；</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3.可连续生产，产量可大可小；</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4.清液循环不存在晶体破碎问题；</w:t>
      </w:r>
    </w:p>
    <w:p w:rsidR="00112B82" w:rsidRPr="00112B82" w:rsidRDefault="00112B82" w:rsidP="00112B82">
      <w:pPr>
        <w:pStyle w:val="a3"/>
        <w:spacing w:before="0" w:beforeAutospacing="0" w:after="0" w:afterAutospacing="0" w:line="360" w:lineRule="auto"/>
        <w:ind w:firstLineChars="200" w:firstLine="480"/>
        <w:rPr>
          <w:rFonts w:hint="eastAsia"/>
          <w:color w:val="333333"/>
          <w:bdr w:val="none" w:sz="0" w:space="0" w:color="auto" w:frame="1"/>
        </w:rPr>
      </w:pPr>
      <w:r w:rsidRPr="00112B82">
        <w:rPr>
          <w:rFonts w:hint="eastAsia"/>
          <w:color w:val="333333"/>
          <w:bdr w:val="none" w:sz="0" w:space="0" w:color="auto" w:frame="1"/>
        </w:rPr>
        <w:t>5.悬浮床内过饱和度</w:t>
      </w:r>
      <w:proofErr w:type="gramStart"/>
      <w:r w:rsidRPr="00112B82">
        <w:rPr>
          <w:rFonts w:hint="eastAsia"/>
          <w:color w:val="333333"/>
          <w:bdr w:val="none" w:sz="0" w:space="0" w:color="auto" w:frame="1"/>
        </w:rPr>
        <w:t>均匀给</w:t>
      </w:r>
      <w:proofErr w:type="gramEnd"/>
      <w:r w:rsidRPr="00112B82">
        <w:rPr>
          <w:rFonts w:hint="eastAsia"/>
          <w:color w:val="333333"/>
          <w:bdr w:val="none" w:sz="0" w:space="0" w:color="auto" w:frame="1"/>
        </w:rPr>
        <w:t>晶体成长提供了良好的条件，d＞20μ。</w:t>
      </w:r>
    </w:p>
    <w:p w:rsidR="00112B82" w:rsidRPr="00112B82" w:rsidRDefault="00112B82" w:rsidP="00112B82">
      <w:pPr>
        <w:pStyle w:val="a3"/>
        <w:spacing w:before="0" w:beforeAutospacing="0" w:after="0" w:afterAutospacing="0" w:line="360" w:lineRule="auto"/>
        <w:ind w:firstLineChars="200" w:firstLine="480"/>
        <w:rPr>
          <w:rFonts w:hint="eastAsia"/>
          <w:color w:val="333333"/>
          <w:bdr w:val="none" w:sz="0" w:space="0" w:color="auto" w:frame="1"/>
        </w:rPr>
      </w:pPr>
    </w:p>
    <w:p w:rsidR="00112B82" w:rsidRPr="00112B82" w:rsidRDefault="00112B82" w:rsidP="00112B82">
      <w:pPr>
        <w:pStyle w:val="a3"/>
        <w:spacing w:before="0" w:beforeAutospacing="0" w:after="0" w:afterAutospacing="0" w:line="360" w:lineRule="auto"/>
        <w:ind w:firstLineChars="200" w:firstLine="480"/>
        <w:rPr>
          <w:rStyle w:val="apple-converted-space"/>
          <w:rFonts w:hint="eastAsia"/>
          <w:color w:val="000000"/>
        </w:rPr>
      </w:pPr>
      <w:r w:rsidRPr="00112B82">
        <w:rPr>
          <w:rFonts w:hint="eastAsia"/>
          <w:color w:val="000000"/>
        </w:rPr>
        <w:t>产品名称： DTP结晶器</w:t>
      </w:r>
      <w:r w:rsidRPr="00112B82">
        <w:rPr>
          <w:rStyle w:val="apple-converted-space"/>
          <w:rFonts w:hint="eastAsia"/>
          <w:color w:val="000000"/>
        </w:rPr>
        <w:t> </w:t>
      </w:r>
      <w:r w:rsidRPr="00112B82">
        <w:rPr>
          <w:rFonts w:hint="eastAsia"/>
          <w:color w:val="000000"/>
        </w:rPr>
        <w:br/>
        <w:t>产品分类： MVR蒸发浓缩设备</w:t>
      </w:r>
      <w:r w:rsidRPr="00112B82">
        <w:rPr>
          <w:rStyle w:val="apple-converted-space"/>
          <w:rFonts w:hint="eastAsia"/>
          <w:color w:val="000000"/>
        </w:rPr>
        <w:t> </w:t>
      </w:r>
      <w:r w:rsidRPr="00112B82">
        <w:rPr>
          <w:rFonts w:hint="eastAsia"/>
          <w:color w:val="000000"/>
        </w:rPr>
        <w:br/>
        <w:t>生产厂家： 广州市心德实业有限公司</w:t>
      </w:r>
      <w:r w:rsidRPr="00112B82">
        <w:rPr>
          <w:rStyle w:val="apple-converted-space"/>
          <w:rFonts w:hint="eastAsia"/>
          <w:color w:val="000000"/>
        </w:rPr>
        <w:t> </w:t>
      </w:r>
    </w:p>
    <w:p w:rsidR="00112B82" w:rsidRPr="00112B82" w:rsidRDefault="00112B82" w:rsidP="00112B82">
      <w:pPr>
        <w:pStyle w:val="a3"/>
        <w:spacing w:before="0" w:beforeAutospacing="0" w:after="0" w:afterAutospacing="0" w:line="360" w:lineRule="auto"/>
        <w:ind w:firstLineChars="200" w:firstLine="480"/>
        <w:rPr>
          <w:color w:val="333333"/>
        </w:rPr>
      </w:pPr>
      <w:r w:rsidRPr="00112B82">
        <w:rPr>
          <w:rFonts w:hint="eastAsia"/>
          <w:color w:val="333333"/>
          <w:bdr w:val="none" w:sz="0" w:space="0" w:color="auto" w:frame="1"/>
        </w:rPr>
        <w:lastRenderedPageBreak/>
        <w:t>DTB(Draft Tube and Baffle)型结晶器是60年代出现的一种效能较高的结晶器，首先用于氯化钾的生产，后为化工、食品、制药等工业都门所广泛采用。经过多年运行考察，证明这种型式的结晶器性能良好，能生产较大的晶粒（粒度可达0.6～1.2mm），生产强度较高，器内不易结晶垢。它已成为连续结晶器的主要形式之一，可用于真空冷却法、蒸发法、直接接触冷冻法及反应法的结晶操作。</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2"/>
        <w:rPr>
          <w:rFonts w:hint="eastAsia"/>
          <w:color w:val="333333"/>
        </w:rPr>
      </w:pPr>
      <w:r w:rsidRPr="00112B82">
        <w:rPr>
          <w:rStyle w:val="a4"/>
          <w:rFonts w:hint="eastAsia"/>
          <w:color w:val="333333"/>
          <w:bdr w:val="none" w:sz="0" w:space="0" w:color="auto" w:frame="1"/>
        </w:rPr>
        <w:t>工作原理：</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DTB型结晶器的结构简图如图所示。它的中部有一导流筒，四周有一圆筒形挡板。在导流筒内接近下端处有螺旋桨（内循环轴流泵），以较低的转速旋转。悬浮液在螺旋桨的推动下，在筒内上升至液体表层，然后转向下方，沿导流筒与档板之间的环形通道流至器底，又被重新吸入导流筒的下端，如此循环不已，形成接近良好混合的条件。圆筒形挡板将结晶器分隔为晶体生长区和澄清区。挡板与隔壁间</w:t>
      </w:r>
      <w:proofErr w:type="gramStart"/>
      <w:r w:rsidRPr="00112B82">
        <w:rPr>
          <w:rFonts w:hint="eastAsia"/>
          <w:color w:val="333333"/>
          <w:bdr w:val="none" w:sz="0" w:space="0" w:color="auto" w:frame="1"/>
        </w:rPr>
        <w:t>的环隙为</w:t>
      </w:r>
      <w:proofErr w:type="gramEnd"/>
      <w:r w:rsidRPr="00112B82">
        <w:rPr>
          <w:rFonts w:hint="eastAsia"/>
          <w:color w:val="333333"/>
          <w:bdr w:val="none" w:sz="0" w:space="0" w:color="auto" w:frame="1"/>
        </w:rPr>
        <w:t>澄清区，其中搅拌的影响实际上已消失，得以使晶体从母液中沉降分离，只有过量的微晶随母液在</w:t>
      </w:r>
      <w:proofErr w:type="gramStart"/>
      <w:r w:rsidRPr="00112B82">
        <w:rPr>
          <w:rFonts w:hint="eastAsia"/>
          <w:color w:val="333333"/>
          <w:bdr w:val="none" w:sz="0" w:space="0" w:color="auto" w:frame="1"/>
        </w:rPr>
        <w:t>澄清区</w:t>
      </w:r>
      <w:proofErr w:type="gramEnd"/>
      <w:r w:rsidRPr="00112B82">
        <w:rPr>
          <w:rFonts w:hint="eastAsia"/>
          <w:color w:val="333333"/>
          <w:bdr w:val="none" w:sz="0" w:space="0" w:color="auto" w:frame="1"/>
        </w:rPr>
        <w:t>的顶部排出器外，从而实现对微晶量的控制。结晶器的上部为气液分离空间，用于防止雾沫夹带。热的浓物料加至导流筒下方，晶浆由结晶器底部排出。为了使晶体具有更窄的粒度分布，这种结晶器有时在下部设置淘析腿。</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jc w:val="center"/>
        <w:rPr>
          <w:rFonts w:hint="eastAsia"/>
          <w:color w:val="333333"/>
        </w:rPr>
      </w:pPr>
      <w:r w:rsidRPr="00112B82">
        <w:rPr>
          <w:noProof/>
          <w:color w:val="333333"/>
        </w:rPr>
        <w:drawing>
          <wp:inline distT="0" distB="0" distL="0" distR="0" wp14:anchorId="559F5B01" wp14:editId="5D731A5D">
            <wp:extent cx="3810000" cy="2857500"/>
            <wp:effectExtent l="0" t="0" r="0" b="0"/>
            <wp:docPr id="6" name="图片 6" descr="广州心德DTB结晶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广州心德DTB结晶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这种结晶器适用于各种结晶方法，但在结构上有差别。例如用于蒸发法，外循环量大为增加，消除微晶用的加热器就成了主加热器，要求它有足够大的加热面积。用于接触冷却时，需另设冷冻剂加入管，将冷冻剂通至导流筒的下侧。用于反应法时，反应物（包括某些气态反应物）可分别通入器底。至于用在间壁冷却结晶法，则结晶器的结构有较大的变化，为了便于清理，将冷却器设在器外，把内循环改为外循环，气液分离空间不再需要了。</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2"/>
        <w:rPr>
          <w:rFonts w:hint="eastAsia"/>
          <w:color w:val="333333"/>
        </w:rPr>
      </w:pPr>
      <w:r w:rsidRPr="00112B82">
        <w:rPr>
          <w:rStyle w:val="a4"/>
          <w:rFonts w:hint="eastAsia"/>
          <w:color w:val="333333"/>
          <w:bdr w:val="none" w:sz="0" w:space="0" w:color="auto" w:frame="1"/>
        </w:rPr>
        <w:t>产品特点：</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结晶器内</w:t>
      </w:r>
      <w:proofErr w:type="gramStart"/>
      <w:r w:rsidRPr="00112B82">
        <w:rPr>
          <w:rFonts w:hint="eastAsia"/>
          <w:color w:val="333333"/>
          <w:bdr w:val="none" w:sz="0" w:space="0" w:color="auto" w:frame="1"/>
        </w:rPr>
        <w:t>结晶垢是危及</w:t>
      </w:r>
      <w:proofErr w:type="gramEnd"/>
      <w:r w:rsidRPr="00112B82">
        <w:rPr>
          <w:rFonts w:hint="eastAsia"/>
          <w:color w:val="333333"/>
          <w:bdr w:val="none" w:sz="0" w:space="0" w:color="auto" w:frame="1"/>
        </w:rPr>
        <w:t>设备正常运行的主要原因。用蒸发法及真空冷却法时，结晶器最容易结晶垢的部位是沸腾液面处的器壁及结晶器底部。由于DTB型结晶器内循环良好，底部不会结垢；又因为过饱和度较低，导流筒把液面处的沸腾范围限制在离开器壁的区域内，所以沸腾液面处结垢的趋向也大为减弱。在正常情况下，这种结晶器可连续运行三个月到一年不需清理。</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TVR</w:t>
      </w:r>
      <w:r w:rsidRPr="00112B82">
        <w:rPr>
          <w:rFonts w:hint="eastAsia"/>
          <w:color w:val="000000"/>
          <w:sz w:val="24"/>
          <w:szCs w:val="24"/>
        </w:rPr>
        <w:t>降膜浓缩蒸发器</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pStyle w:val="a3"/>
        <w:spacing w:before="0" w:beforeAutospacing="0" w:after="0" w:afterAutospacing="0" w:line="360" w:lineRule="auto"/>
        <w:ind w:firstLineChars="200" w:firstLine="482"/>
        <w:rPr>
          <w:color w:val="333333"/>
        </w:rPr>
      </w:pPr>
      <w:r w:rsidRPr="00112B82">
        <w:rPr>
          <w:rStyle w:val="a4"/>
          <w:rFonts w:hint="eastAsia"/>
          <w:color w:val="333333"/>
          <w:bdr w:val="none" w:sz="0" w:space="0" w:color="auto" w:frame="1"/>
        </w:rPr>
        <w:t>TVR——热力蒸汽再压缩</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热力蒸汽再压缩时，根据热泵原理，来自沸腾室的蒸汽被压缩到加热室的较高压力；即能量被加到蒸汽上。由于与加热室压力相对应的饱和蒸汽温度更高，使得蒸汽能够再用于加热，为此采用蒸汽喷射压缩器。它们是根据喷射泵原理来操作，没有活动件，设计简单而有效，并能确保最高的工作可靠性。</w:t>
      </w:r>
    </w:p>
    <w:p w:rsidR="00112B82" w:rsidRPr="00112B82" w:rsidRDefault="00112B82" w:rsidP="00112B82">
      <w:pPr>
        <w:pStyle w:val="a3"/>
        <w:spacing w:before="0" w:beforeAutospacing="0" w:after="0" w:afterAutospacing="0" w:line="360" w:lineRule="auto"/>
        <w:ind w:firstLineChars="200" w:firstLine="480"/>
        <w:rPr>
          <w:rFonts w:hint="eastAsia"/>
          <w:color w:val="333333"/>
        </w:rPr>
      </w:pPr>
    </w:p>
    <w:p w:rsidR="00112B82" w:rsidRPr="00112B82" w:rsidRDefault="00112B82" w:rsidP="00112B82">
      <w:pPr>
        <w:pStyle w:val="a3"/>
        <w:spacing w:before="0" w:beforeAutospacing="0" w:after="0" w:afterAutospacing="0" w:line="360" w:lineRule="auto"/>
        <w:ind w:firstLineChars="200" w:firstLine="480"/>
        <w:rPr>
          <w:rFonts w:hint="eastAsia"/>
          <w:color w:val="333333"/>
        </w:rPr>
      </w:pPr>
      <w:r w:rsidRPr="00112B82">
        <w:rPr>
          <w:rFonts w:hint="eastAsia"/>
          <w:color w:val="333333"/>
          <w:bdr w:val="none" w:sz="0" w:space="0" w:color="auto" w:frame="1"/>
        </w:rPr>
        <w:t>使用一台热力蒸汽压缩器与增加</w:t>
      </w:r>
      <w:proofErr w:type="gramStart"/>
      <w:r w:rsidRPr="00112B82">
        <w:rPr>
          <w:rFonts w:hint="eastAsia"/>
          <w:color w:val="333333"/>
          <w:bdr w:val="none" w:sz="0" w:space="0" w:color="auto" w:frame="1"/>
        </w:rPr>
        <w:t>一</w:t>
      </w:r>
      <w:proofErr w:type="gramEnd"/>
      <w:r w:rsidRPr="00112B82">
        <w:rPr>
          <w:rFonts w:hint="eastAsia"/>
          <w:color w:val="333333"/>
          <w:bdr w:val="none" w:sz="0" w:space="0" w:color="auto" w:frame="1"/>
        </w:rPr>
        <w:t>效蒸发器具有相同的节省蒸汽/节能效果。热力蒸汽压缩器的操作需要一定数量的新蒸汽，即所谓的动力蒸汽。这些动力蒸</w:t>
      </w:r>
      <w:r w:rsidRPr="00112B82">
        <w:rPr>
          <w:rFonts w:hint="eastAsia"/>
          <w:color w:val="333333"/>
          <w:bdr w:val="none" w:sz="0" w:space="0" w:color="auto" w:frame="1"/>
        </w:rPr>
        <w:lastRenderedPageBreak/>
        <w:t>汽必须被传送到下一效，或者被送至冷凝器作为残余蒸汽。包含在残余蒸汽中的剩余能量大约与动力蒸汽所提供的能量相当。</w:t>
      </w:r>
    </w:p>
    <w:p w:rsidR="00112B82" w:rsidRPr="00112B82" w:rsidRDefault="00112B82" w:rsidP="00112B82">
      <w:pPr>
        <w:spacing w:line="360" w:lineRule="auto"/>
        <w:ind w:firstLineChars="200" w:firstLine="480"/>
        <w:rPr>
          <w:rFonts w:hint="eastAsia"/>
          <w:sz w:val="24"/>
          <w:szCs w:val="24"/>
        </w:rPr>
      </w:pPr>
    </w:p>
    <w:p w:rsidR="00112B82" w:rsidRPr="00112B82" w:rsidRDefault="00112B82" w:rsidP="00112B82">
      <w:pPr>
        <w:spacing w:line="360" w:lineRule="auto"/>
        <w:ind w:firstLineChars="200" w:firstLine="480"/>
        <w:rPr>
          <w:rStyle w:val="apple-converted-space"/>
          <w:rFonts w:hint="eastAsia"/>
          <w:color w:val="000000"/>
          <w:sz w:val="24"/>
          <w:szCs w:val="24"/>
        </w:rPr>
      </w:pPr>
      <w:r w:rsidRPr="00112B82">
        <w:rPr>
          <w:rFonts w:hint="eastAsia"/>
          <w:color w:val="000000"/>
          <w:sz w:val="24"/>
          <w:szCs w:val="24"/>
        </w:rPr>
        <w:t>产品名称：</w:t>
      </w:r>
      <w:r w:rsidRPr="00112B82">
        <w:rPr>
          <w:rFonts w:hint="eastAsia"/>
          <w:color w:val="000000"/>
          <w:sz w:val="24"/>
          <w:szCs w:val="24"/>
        </w:rPr>
        <w:t xml:space="preserve"> </w:t>
      </w:r>
      <w:r w:rsidRPr="00112B82">
        <w:rPr>
          <w:rFonts w:hint="eastAsia"/>
          <w:color w:val="000000"/>
          <w:sz w:val="24"/>
          <w:szCs w:val="24"/>
        </w:rPr>
        <w:t>膜分离设备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产品分类：</w:t>
      </w:r>
      <w:r w:rsidRPr="00112B82">
        <w:rPr>
          <w:rFonts w:hint="eastAsia"/>
          <w:color w:val="000000"/>
          <w:sz w:val="24"/>
          <w:szCs w:val="24"/>
        </w:rPr>
        <w:t xml:space="preserve"> MVR</w:t>
      </w:r>
      <w:r w:rsidRPr="00112B82">
        <w:rPr>
          <w:rFonts w:hint="eastAsia"/>
          <w:color w:val="000000"/>
          <w:sz w:val="24"/>
          <w:szCs w:val="24"/>
        </w:rPr>
        <w:t>蒸发浓缩设备</w:t>
      </w:r>
      <w:r w:rsidRPr="00112B82">
        <w:rPr>
          <w:rStyle w:val="apple-converted-space"/>
          <w:rFonts w:hint="eastAsia"/>
          <w:color w:val="000000"/>
          <w:sz w:val="24"/>
          <w:szCs w:val="24"/>
        </w:rPr>
        <w:t> </w:t>
      </w:r>
      <w:r w:rsidRPr="00112B82">
        <w:rPr>
          <w:rFonts w:hint="eastAsia"/>
          <w:color w:val="000000"/>
          <w:sz w:val="24"/>
          <w:szCs w:val="24"/>
        </w:rPr>
        <w:br/>
      </w:r>
      <w:r w:rsidRPr="00112B82">
        <w:rPr>
          <w:rFonts w:hint="eastAsia"/>
          <w:color w:val="000000"/>
          <w:sz w:val="24"/>
          <w:szCs w:val="24"/>
        </w:rPr>
        <w:t>生产厂家：</w:t>
      </w:r>
      <w:r w:rsidRPr="00112B82">
        <w:rPr>
          <w:rFonts w:hint="eastAsia"/>
          <w:color w:val="000000"/>
          <w:sz w:val="24"/>
          <w:szCs w:val="24"/>
        </w:rPr>
        <w:t xml:space="preserve"> </w:t>
      </w:r>
      <w:r w:rsidRPr="00112B82">
        <w:rPr>
          <w:rFonts w:hint="eastAsia"/>
          <w:color w:val="000000"/>
          <w:sz w:val="24"/>
          <w:szCs w:val="24"/>
        </w:rPr>
        <w:t>广州市心德实业有限公司</w:t>
      </w:r>
      <w:r w:rsidRPr="00112B82">
        <w:rPr>
          <w:rStyle w:val="apple-converted-space"/>
          <w:rFonts w:hint="eastAsia"/>
          <w:color w:val="000000"/>
          <w:sz w:val="24"/>
          <w:szCs w:val="24"/>
        </w:rPr>
        <w:t> </w:t>
      </w:r>
    </w:p>
    <w:p w:rsidR="00112B82" w:rsidRPr="00112B82" w:rsidRDefault="00112B82" w:rsidP="00112B82">
      <w:pPr>
        <w:widowControl/>
        <w:spacing w:line="360" w:lineRule="auto"/>
        <w:ind w:firstLineChars="200" w:firstLine="482"/>
        <w:jc w:val="left"/>
        <w:rPr>
          <w:rFonts w:ascii="宋体" w:eastAsia="宋体" w:hAnsi="宋体" w:cs="宋体"/>
          <w:color w:val="333333"/>
          <w:kern w:val="0"/>
          <w:sz w:val="24"/>
          <w:szCs w:val="24"/>
        </w:rPr>
      </w:pPr>
      <w:r w:rsidRPr="00112B82">
        <w:rPr>
          <w:rFonts w:ascii="宋体" w:eastAsia="宋体" w:hAnsi="宋体" w:cs="宋体" w:hint="eastAsia"/>
          <w:b/>
          <w:bCs/>
          <w:color w:val="333333"/>
          <w:kern w:val="0"/>
          <w:sz w:val="24"/>
          <w:szCs w:val="24"/>
          <w:bdr w:val="none" w:sz="0" w:space="0" w:color="auto" w:frame="1"/>
        </w:rPr>
        <w:t>膜分离工作原理图如下:</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center"/>
        <w:rPr>
          <w:rFonts w:ascii="宋体" w:eastAsia="宋体" w:hAnsi="宋体" w:cs="宋体" w:hint="eastAsia"/>
          <w:color w:val="333333"/>
          <w:kern w:val="0"/>
          <w:sz w:val="24"/>
          <w:szCs w:val="24"/>
        </w:rPr>
      </w:pPr>
      <w:r w:rsidRPr="00112B82">
        <w:rPr>
          <w:rFonts w:ascii="宋体" w:eastAsia="宋体" w:hAnsi="宋体" w:cs="宋体"/>
          <w:noProof/>
          <w:color w:val="333333"/>
          <w:kern w:val="0"/>
          <w:sz w:val="24"/>
          <w:szCs w:val="24"/>
        </w:rPr>
        <w:drawing>
          <wp:inline distT="0" distB="0" distL="0" distR="0" wp14:anchorId="23C75C4C" wp14:editId="322C8269">
            <wp:extent cx="5276850" cy="2428875"/>
            <wp:effectExtent l="0" t="0" r="0" b="9525"/>
            <wp:docPr id="7" name="图片 7" descr="广州心德膜分离设备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广州心德膜分离设备工艺流程图"/>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2428875"/>
                    </a:xfrm>
                    <a:prstGeom prst="rect">
                      <a:avLst/>
                    </a:prstGeom>
                    <a:noFill/>
                    <a:ln>
                      <a:noFill/>
                    </a:ln>
                  </pic:spPr>
                </pic:pic>
              </a:graphicData>
            </a:graphic>
          </wp:inline>
        </w:drawing>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2"/>
        <w:jc w:val="left"/>
        <w:rPr>
          <w:rFonts w:ascii="宋体" w:eastAsia="宋体" w:hAnsi="宋体" w:cs="宋体" w:hint="eastAsia"/>
          <w:color w:val="333333"/>
          <w:kern w:val="0"/>
          <w:sz w:val="24"/>
          <w:szCs w:val="24"/>
        </w:rPr>
      </w:pPr>
      <w:r w:rsidRPr="00112B82">
        <w:rPr>
          <w:rFonts w:ascii="宋体" w:eastAsia="宋体" w:hAnsi="宋体" w:cs="宋体" w:hint="eastAsia"/>
          <w:b/>
          <w:bCs/>
          <w:color w:val="333333"/>
          <w:kern w:val="0"/>
          <w:sz w:val="24"/>
          <w:szCs w:val="24"/>
          <w:bdr w:val="none" w:sz="0" w:space="0" w:color="auto" w:frame="1"/>
        </w:rPr>
        <w:t>产品特点:</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膜分离设备是利用膜分离技术而在生产工厂</w:t>
      </w:r>
      <w:proofErr w:type="gramStart"/>
      <w:r w:rsidRPr="00112B82">
        <w:rPr>
          <w:rFonts w:ascii="宋体" w:eastAsia="宋体" w:hAnsi="宋体" w:cs="宋体" w:hint="eastAsia"/>
          <w:color w:val="333333"/>
          <w:kern w:val="0"/>
          <w:sz w:val="24"/>
          <w:szCs w:val="24"/>
          <w:bdr w:val="none" w:sz="0" w:space="0" w:color="auto" w:frame="1"/>
        </w:rPr>
        <w:t>按照其膜分离</w:t>
      </w:r>
      <w:proofErr w:type="gramEnd"/>
      <w:r w:rsidRPr="00112B82">
        <w:rPr>
          <w:rFonts w:ascii="宋体" w:eastAsia="宋体" w:hAnsi="宋体" w:cs="宋体" w:hint="eastAsia"/>
          <w:color w:val="333333"/>
          <w:kern w:val="0"/>
          <w:sz w:val="24"/>
          <w:szCs w:val="24"/>
          <w:bdr w:val="none" w:sz="0" w:space="0" w:color="auto" w:frame="1"/>
        </w:rPr>
        <w:t>的技术参数标准制造的大型机械设备，其设备能够起分离的作用，效果远远超出传统的分离方式。</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膜分离设备的核心技术就是膜分离技术，其分离膜是具有选择性分离功能的材料，其工作原理是物理机械筛分原理，其分离过程是利用膜的选择性分离机理实现料液的不同组分间的分离或有小成分浓缩的过程。</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膜分离技术设备与传统的过滤不同在于：膜可以在分子范围内进行选择性的分离，膜的错流式运行工艺可以解决污染堵塞问题，是一种科学先进的分离技术和工艺。</w:t>
      </w: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p>
    <w:p w:rsidR="00112B82" w:rsidRPr="00112B82" w:rsidRDefault="00112B82" w:rsidP="00112B82">
      <w:pPr>
        <w:widowControl/>
        <w:spacing w:line="360" w:lineRule="auto"/>
        <w:ind w:firstLineChars="200" w:firstLine="480"/>
        <w:jc w:val="left"/>
        <w:rPr>
          <w:rFonts w:ascii="宋体" w:eastAsia="宋体" w:hAnsi="宋体" w:cs="宋体" w:hint="eastAsia"/>
          <w:color w:val="333333"/>
          <w:kern w:val="0"/>
          <w:sz w:val="24"/>
          <w:szCs w:val="24"/>
        </w:rPr>
      </w:pPr>
      <w:r w:rsidRPr="00112B82">
        <w:rPr>
          <w:rFonts w:ascii="宋体" w:eastAsia="宋体" w:hAnsi="宋体" w:cs="宋体" w:hint="eastAsia"/>
          <w:color w:val="333333"/>
          <w:kern w:val="0"/>
          <w:sz w:val="24"/>
          <w:szCs w:val="24"/>
          <w:bdr w:val="none" w:sz="0" w:space="0" w:color="auto" w:frame="1"/>
        </w:rPr>
        <w:t>膜分离的工艺应用开发需以物料体系特性和工艺要求为基准，结合实验开展科学验证，在解决物料精制难题的同时，还要保证工艺的可行性，并适合于工业化的清洁生产为标准。</w:t>
      </w:r>
    </w:p>
    <w:p w:rsidR="00112B82" w:rsidRPr="00112B82" w:rsidRDefault="00112B82" w:rsidP="00112B82">
      <w:pPr>
        <w:spacing w:line="360" w:lineRule="auto"/>
        <w:ind w:firstLineChars="200" w:firstLine="480"/>
        <w:rPr>
          <w:sz w:val="24"/>
          <w:szCs w:val="24"/>
        </w:rPr>
      </w:pPr>
    </w:p>
    <w:sectPr w:rsidR="00112B82" w:rsidRPr="00112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82"/>
    <w:rsid w:val="00112B82"/>
    <w:rsid w:val="00326C6E"/>
    <w:rsid w:val="0062598D"/>
    <w:rsid w:val="00CC5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2B82"/>
  </w:style>
  <w:style w:type="paragraph" w:styleId="a3">
    <w:name w:val="Normal (Web)"/>
    <w:basedOn w:val="a"/>
    <w:uiPriority w:val="99"/>
    <w:semiHidden/>
    <w:unhideWhenUsed/>
    <w:rsid w:val="00112B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2B82"/>
    <w:rPr>
      <w:b/>
      <w:bCs/>
    </w:rPr>
  </w:style>
  <w:style w:type="paragraph" w:styleId="a5">
    <w:name w:val="Balloon Text"/>
    <w:basedOn w:val="a"/>
    <w:link w:val="Char"/>
    <w:uiPriority w:val="99"/>
    <w:semiHidden/>
    <w:unhideWhenUsed/>
    <w:rsid w:val="00112B82"/>
    <w:rPr>
      <w:sz w:val="18"/>
      <w:szCs w:val="18"/>
    </w:rPr>
  </w:style>
  <w:style w:type="character" w:customStyle="1" w:styleId="Char">
    <w:name w:val="批注框文本 Char"/>
    <w:basedOn w:val="a0"/>
    <w:link w:val="a5"/>
    <w:uiPriority w:val="99"/>
    <w:semiHidden/>
    <w:rsid w:val="00112B82"/>
    <w:rPr>
      <w:sz w:val="18"/>
      <w:szCs w:val="18"/>
    </w:rPr>
  </w:style>
  <w:style w:type="character" w:styleId="a6">
    <w:name w:val="Hyperlink"/>
    <w:basedOn w:val="a0"/>
    <w:uiPriority w:val="99"/>
    <w:semiHidden/>
    <w:unhideWhenUsed/>
    <w:rsid w:val="00112B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2B82"/>
  </w:style>
  <w:style w:type="paragraph" w:styleId="a3">
    <w:name w:val="Normal (Web)"/>
    <w:basedOn w:val="a"/>
    <w:uiPriority w:val="99"/>
    <w:semiHidden/>
    <w:unhideWhenUsed/>
    <w:rsid w:val="00112B8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2B82"/>
    <w:rPr>
      <w:b/>
      <w:bCs/>
    </w:rPr>
  </w:style>
  <w:style w:type="paragraph" w:styleId="a5">
    <w:name w:val="Balloon Text"/>
    <w:basedOn w:val="a"/>
    <w:link w:val="Char"/>
    <w:uiPriority w:val="99"/>
    <w:semiHidden/>
    <w:unhideWhenUsed/>
    <w:rsid w:val="00112B82"/>
    <w:rPr>
      <w:sz w:val="18"/>
      <w:szCs w:val="18"/>
    </w:rPr>
  </w:style>
  <w:style w:type="character" w:customStyle="1" w:styleId="Char">
    <w:name w:val="批注框文本 Char"/>
    <w:basedOn w:val="a0"/>
    <w:link w:val="a5"/>
    <w:uiPriority w:val="99"/>
    <w:semiHidden/>
    <w:rsid w:val="00112B82"/>
    <w:rPr>
      <w:sz w:val="18"/>
      <w:szCs w:val="18"/>
    </w:rPr>
  </w:style>
  <w:style w:type="character" w:styleId="a6">
    <w:name w:val="Hyperlink"/>
    <w:basedOn w:val="a0"/>
    <w:uiPriority w:val="99"/>
    <w:semiHidden/>
    <w:unhideWhenUsed/>
    <w:rsid w:val="00112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56015">
      <w:bodyDiv w:val="1"/>
      <w:marLeft w:val="0"/>
      <w:marRight w:val="0"/>
      <w:marTop w:val="0"/>
      <w:marBottom w:val="0"/>
      <w:divBdr>
        <w:top w:val="none" w:sz="0" w:space="0" w:color="auto"/>
        <w:left w:val="none" w:sz="0" w:space="0" w:color="auto"/>
        <w:bottom w:val="none" w:sz="0" w:space="0" w:color="auto"/>
        <w:right w:val="none" w:sz="0" w:space="0" w:color="auto"/>
      </w:divBdr>
    </w:div>
    <w:div w:id="731931235">
      <w:bodyDiv w:val="1"/>
      <w:marLeft w:val="0"/>
      <w:marRight w:val="0"/>
      <w:marTop w:val="0"/>
      <w:marBottom w:val="0"/>
      <w:divBdr>
        <w:top w:val="none" w:sz="0" w:space="0" w:color="auto"/>
        <w:left w:val="none" w:sz="0" w:space="0" w:color="auto"/>
        <w:bottom w:val="none" w:sz="0" w:space="0" w:color="auto"/>
        <w:right w:val="none" w:sz="0" w:space="0" w:color="auto"/>
      </w:divBdr>
    </w:div>
    <w:div w:id="837236153">
      <w:bodyDiv w:val="1"/>
      <w:marLeft w:val="0"/>
      <w:marRight w:val="0"/>
      <w:marTop w:val="0"/>
      <w:marBottom w:val="0"/>
      <w:divBdr>
        <w:top w:val="none" w:sz="0" w:space="0" w:color="auto"/>
        <w:left w:val="none" w:sz="0" w:space="0" w:color="auto"/>
        <w:bottom w:val="none" w:sz="0" w:space="0" w:color="auto"/>
        <w:right w:val="none" w:sz="0" w:space="0" w:color="auto"/>
      </w:divBdr>
    </w:div>
    <w:div w:id="884680141">
      <w:bodyDiv w:val="1"/>
      <w:marLeft w:val="0"/>
      <w:marRight w:val="0"/>
      <w:marTop w:val="0"/>
      <w:marBottom w:val="0"/>
      <w:divBdr>
        <w:top w:val="none" w:sz="0" w:space="0" w:color="auto"/>
        <w:left w:val="none" w:sz="0" w:space="0" w:color="auto"/>
        <w:bottom w:val="none" w:sz="0" w:space="0" w:color="auto"/>
        <w:right w:val="none" w:sz="0" w:space="0" w:color="auto"/>
      </w:divBdr>
    </w:div>
    <w:div w:id="1057243946">
      <w:bodyDiv w:val="1"/>
      <w:marLeft w:val="0"/>
      <w:marRight w:val="0"/>
      <w:marTop w:val="0"/>
      <w:marBottom w:val="0"/>
      <w:divBdr>
        <w:top w:val="none" w:sz="0" w:space="0" w:color="auto"/>
        <w:left w:val="none" w:sz="0" w:space="0" w:color="auto"/>
        <w:bottom w:val="none" w:sz="0" w:space="0" w:color="auto"/>
        <w:right w:val="none" w:sz="0" w:space="0" w:color="auto"/>
      </w:divBdr>
    </w:div>
    <w:div w:id="1252160069">
      <w:bodyDiv w:val="1"/>
      <w:marLeft w:val="0"/>
      <w:marRight w:val="0"/>
      <w:marTop w:val="0"/>
      <w:marBottom w:val="0"/>
      <w:divBdr>
        <w:top w:val="none" w:sz="0" w:space="0" w:color="auto"/>
        <w:left w:val="none" w:sz="0" w:space="0" w:color="auto"/>
        <w:bottom w:val="none" w:sz="0" w:space="0" w:color="auto"/>
        <w:right w:val="none" w:sz="0" w:space="0" w:color="auto"/>
      </w:divBdr>
    </w:div>
    <w:div w:id="1618755350">
      <w:bodyDiv w:val="1"/>
      <w:marLeft w:val="0"/>
      <w:marRight w:val="0"/>
      <w:marTop w:val="0"/>
      <w:marBottom w:val="0"/>
      <w:divBdr>
        <w:top w:val="none" w:sz="0" w:space="0" w:color="auto"/>
        <w:left w:val="none" w:sz="0" w:space="0" w:color="auto"/>
        <w:bottom w:val="none" w:sz="0" w:space="0" w:color="auto"/>
        <w:right w:val="none" w:sz="0" w:space="0" w:color="auto"/>
      </w:divBdr>
    </w:div>
    <w:div w:id="20695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tomomation.com/" TargetMode="External"/><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momation.com/"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635</Words>
  <Characters>3621</Characters>
  <Application>Microsoft Office Word</Application>
  <DocSecurity>0</DocSecurity>
  <Lines>30</Lines>
  <Paragraphs>8</Paragraphs>
  <ScaleCrop>false</ScaleCrop>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dc:creator>
  <cp:lastModifiedBy>xd</cp:lastModifiedBy>
  <cp:revision>2</cp:revision>
  <dcterms:created xsi:type="dcterms:W3CDTF">2015-04-08T01:32:00Z</dcterms:created>
  <dcterms:modified xsi:type="dcterms:W3CDTF">2015-04-08T01:43:00Z</dcterms:modified>
</cp:coreProperties>
</file>